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9F0" w14:textId="54D69076" w:rsidR="00000000" w:rsidRDefault="0094736F" w:rsidP="0094736F">
      <w:pPr>
        <w:jc w:val="center"/>
        <w:rPr>
          <w:sz w:val="28"/>
          <w:szCs w:val="28"/>
        </w:rPr>
      </w:pPr>
      <w:r>
        <w:rPr>
          <w:sz w:val="28"/>
          <w:szCs w:val="28"/>
        </w:rPr>
        <w:t>Advocacy Tips</w:t>
      </w:r>
    </w:p>
    <w:p w14:paraId="74C2EC11" w14:textId="5CFDDE19" w:rsidR="0094736F" w:rsidRDefault="0094736F" w:rsidP="0094736F">
      <w:pPr>
        <w:jc w:val="center"/>
        <w:rPr>
          <w:sz w:val="20"/>
          <w:szCs w:val="20"/>
        </w:rPr>
      </w:pPr>
      <w:r>
        <w:rPr>
          <w:sz w:val="20"/>
          <w:szCs w:val="20"/>
        </w:rPr>
        <w:t>Adapted from an X (formerly Twitter) thread by @lesliezye</w:t>
      </w:r>
    </w:p>
    <w:p w14:paraId="7AE95F6B" w14:textId="77777777" w:rsidR="0094736F" w:rsidRDefault="0094736F" w:rsidP="0094736F">
      <w:pPr>
        <w:jc w:val="center"/>
        <w:rPr>
          <w:sz w:val="20"/>
          <w:szCs w:val="20"/>
        </w:rPr>
      </w:pPr>
    </w:p>
    <w:p w14:paraId="6FBE18C1" w14:textId="3B66074F" w:rsidR="0094736F" w:rsidRDefault="0094736F" w:rsidP="0094736F">
      <w:pPr>
        <w:rPr>
          <w:sz w:val="28"/>
          <w:szCs w:val="28"/>
        </w:rPr>
      </w:pPr>
      <w:r>
        <w:rPr>
          <w:sz w:val="28"/>
          <w:szCs w:val="28"/>
        </w:rPr>
        <w:t xml:space="preserve">Note: these tips </w:t>
      </w:r>
      <w:r w:rsidR="00622352">
        <w:rPr>
          <w:sz w:val="28"/>
          <w:szCs w:val="28"/>
        </w:rPr>
        <w:t xml:space="preserve">originally </w:t>
      </w:r>
      <w:r>
        <w:rPr>
          <w:sz w:val="28"/>
          <w:szCs w:val="28"/>
        </w:rPr>
        <w:t>came from a Capitol Hill staff member, but are equally applicable to advocacy within Georgia.</w:t>
      </w:r>
    </w:p>
    <w:p w14:paraId="62208047" w14:textId="77777777" w:rsidR="0094736F" w:rsidRDefault="0094736F" w:rsidP="0094736F">
      <w:pPr>
        <w:rPr>
          <w:sz w:val="28"/>
          <w:szCs w:val="28"/>
        </w:rPr>
      </w:pPr>
    </w:p>
    <w:p w14:paraId="7A48759F" w14:textId="3BD8381E" w:rsidR="0094736F" w:rsidRDefault="0094736F" w:rsidP="00947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 from constituents is logged, meaning the re</w:t>
      </w:r>
      <w:r w:rsidR="00622352">
        <w:rPr>
          <w:sz w:val="28"/>
          <w:szCs w:val="28"/>
        </w:rPr>
        <w:t>p’s staff</w:t>
      </w:r>
      <w:r>
        <w:rPr>
          <w:sz w:val="28"/>
          <w:szCs w:val="28"/>
        </w:rPr>
        <w:t xml:space="preserve"> keeps a tally of how many people write in on a particular topic. So contacting your own reps is most effective.</w:t>
      </w:r>
    </w:p>
    <w:p w14:paraId="35D076A3" w14:textId="77777777" w:rsidR="0094736F" w:rsidRDefault="0094736F" w:rsidP="0094736F">
      <w:pPr>
        <w:rPr>
          <w:sz w:val="28"/>
          <w:szCs w:val="28"/>
        </w:rPr>
      </w:pPr>
    </w:p>
    <w:p w14:paraId="13956945" w14:textId="24917BD6" w:rsidR="0094736F" w:rsidRDefault="0094736F" w:rsidP="00947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calls are the most effective way to contact a rep, although in busy times you may get voicemail. Those calls should also be logged</w:t>
      </w:r>
      <w:r w:rsidR="00622352">
        <w:rPr>
          <w:sz w:val="28"/>
          <w:szCs w:val="28"/>
        </w:rPr>
        <w:t xml:space="preserve"> by the staff</w:t>
      </w:r>
      <w:r>
        <w:rPr>
          <w:sz w:val="28"/>
          <w:szCs w:val="28"/>
        </w:rPr>
        <w:t>, so when you call, say you’re a constituent, ask them to log your call, and mention a specific action item.</w:t>
      </w:r>
    </w:p>
    <w:p w14:paraId="2335C032" w14:textId="77777777" w:rsidR="0094736F" w:rsidRPr="0094736F" w:rsidRDefault="0094736F" w:rsidP="0094736F">
      <w:pPr>
        <w:pStyle w:val="ListParagraph"/>
        <w:rPr>
          <w:sz w:val="28"/>
          <w:szCs w:val="28"/>
        </w:rPr>
      </w:pPr>
    </w:p>
    <w:p w14:paraId="425DCAB1" w14:textId="36F0E437" w:rsidR="0094736F" w:rsidRDefault="0094736F" w:rsidP="00947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Personalized emails will receive more attention than form emails. Form emails are viewed as less important and too easy for a person to spend</w:t>
      </w:r>
      <w:r w:rsidR="00622352">
        <w:rPr>
          <w:sz w:val="28"/>
          <w:szCs w:val="28"/>
        </w:rPr>
        <w:t>. The attitude is that a constituent who really cares about the issue would write an original email.</w:t>
      </w:r>
    </w:p>
    <w:p w14:paraId="6E582D62" w14:textId="77777777" w:rsidR="00622352" w:rsidRPr="00622352" w:rsidRDefault="00622352" w:rsidP="00622352">
      <w:pPr>
        <w:pStyle w:val="ListParagraph"/>
        <w:rPr>
          <w:sz w:val="28"/>
          <w:szCs w:val="28"/>
        </w:rPr>
      </w:pPr>
    </w:p>
    <w:p w14:paraId="26F3B449" w14:textId="66F144A8" w:rsidR="00622352" w:rsidRDefault="00622352" w:rsidP="00947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large number of personalized emails on the same topic will probably get the attention of a senior staff member, who would then ideally inform the rep.</w:t>
      </w:r>
    </w:p>
    <w:p w14:paraId="6B6D13E7" w14:textId="77777777" w:rsidR="00622352" w:rsidRPr="00622352" w:rsidRDefault="00622352" w:rsidP="00622352">
      <w:pPr>
        <w:pStyle w:val="ListParagraph"/>
        <w:rPr>
          <w:sz w:val="28"/>
          <w:szCs w:val="28"/>
        </w:rPr>
      </w:pPr>
    </w:p>
    <w:p w14:paraId="50C3324A" w14:textId="75022732" w:rsidR="00622352" w:rsidRPr="00622352" w:rsidRDefault="00622352" w:rsidP="006223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include an action item; the more specific you can be, the better. Whenever possible, mention a specific bill (by number), a resolution (referring to the resolution’s sponsor), or a specific policy request (e.g., abolish the death penalty).</w:t>
      </w:r>
    </w:p>
    <w:sectPr w:rsidR="00622352" w:rsidRPr="00622352" w:rsidSect="005E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6D7"/>
    <w:multiLevelType w:val="hybridMultilevel"/>
    <w:tmpl w:val="74B2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4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6F"/>
    <w:rsid w:val="00020B65"/>
    <w:rsid w:val="004F2B0E"/>
    <w:rsid w:val="005E2C6F"/>
    <w:rsid w:val="00622352"/>
    <w:rsid w:val="006F5328"/>
    <w:rsid w:val="009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E03B7"/>
  <w15:chartTrackingRefBased/>
  <w15:docId w15:val="{61734E00-27A4-8F4A-B76D-0613296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Leary</dc:creator>
  <cp:keywords/>
  <dc:description/>
  <cp:lastModifiedBy>Karen Leary</cp:lastModifiedBy>
  <cp:revision>1</cp:revision>
  <dcterms:created xsi:type="dcterms:W3CDTF">2023-10-16T17:21:00Z</dcterms:created>
  <dcterms:modified xsi:type="dcterms:W3CDTF">2023-10-16T17:39:00Z</dcterms:modified>
</cp:coreProperties>
</file>