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Y="1618"/>
        <w:tblW w:w="9350" w:type="dxa"/>
        <w:tblLook w:val="04A0" w:firstRow="1" w:lastRow="0" w:firstColumn="1" w:lastColumn="0" w:noHBand="0" w:noVBand="1"/>
      </w:tblPr>
      <w:tblGrid>
        <w:gridCol w:w="796"/>
        <w:gridCol w:w="2135"/>
        <w:gridCol w:w="1230"/>
        <w:gridCol w:w="334"/>
        <w:gridCol w:w="1409"/>
        <w:gridCol w:w="1860"/>
        <w:gridCol w:w="1586"/>
      </w:tblGrid>
      <w:tr w:rsidR="00DB6DBD" w:rsidRPr="004F4A0D" w14:paraId="332F8784" w14:textId="77777777" w:rsidTr="00DD0924">
        <w:trPr>
          <w:trHeight w:val="257"/>
        </w:trPr>
        <w:tc>
          <w:tcPr>
            <w:tcW w:w="796" w:type="dxa"/>
            <w:shd w:val="clear" w:color="auto" w:fill="FFFFFF" w:themeFill="background1"/>
          </w:tcPr>
          <w:p w14:paraId="6687DC68" w14:textId="77777777" w:rsidR="004F4A0D" w:rsidRPr="004F4A0D" w:rsidRDefault="004F4A0D" w:rsidP="004F4A0D">
            <w:pPr>
              <w:rPr>
                <w:color w:val="FF0000"/>
                <w:sz w:val="24"/>
                <w:szCs w:val="24"/>
              </w:rPr>
            </w:pPr>
            <w:bookmarkStart w:id="0" w:name="_Hlk151910970"/>
            <w:r w:rsidRPr="004F4A0D">
              <w:rPr>
                <w:sz w:val="24"/>
                <w:szCs w:val="24"/>
              </w:rPr>
              <w:t>Date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1F5FF8" w14:textId="77777777" w:rsidR="004F4A0D" w:rsidRPr="004F4A0D" w:rsidRDefault="004F4A0D" w:rsidP="004F4A0D">
            <w:pPr>
              <w:rPr>
                <w:sz w:val="24"/>
                <w:szCs w:val="24"/>
              </w:rPr>
            </w:pPr>
            <w:r w:rsidRPr="004F4A0D">
              <w:rPr>
                <w:sz w:val="24"/>
                <w:szCs w:val="24"/>
              </w:rPr>
              <w:t>Topic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B16CEF" w14:textId="12BC30E9" w:rsidR="004F4A0D" w:rsidRPr="004F4A0D" w:rsidRDefault="004F4A0D" w:rsidP="004F4A0D">
            <w:pPr>
              <w:rPr>
                <w:sz w:val="24"/>
                <w:szCs w:val="24"/>
              </w:rPr>
            </w:pPr>
            <w:r w:rsidRPr="004F4A0D">
              <w:rPr>
                <w:sz w:val="24"/>
                <w:szCs w:val="24"/>
              </w:rPr>
              <w:t>Leader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4ACDD5F" w14:textId="7E8C5983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9A8A2" w14:textId="052353E5" w:rsidR="004F4A0D" w:rsidRPr="004F4A0D" w:rsidRDefault="004F4A0D" w:rsidP="004F4A0D">
            <w:r w:rsidRPr="004F4A0D">
              <w:t>Date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56978" w14:textId="19807C34" w:rsidR="004F4A0D" w:rsidRPr="004F4A0D" w:rsidRDefault="004F4A0D" w:rsidP="004F4A0D">
            <w:r w:rsidRPr="004F4A0D">
              <w:t xml:space="preserve">Topic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BE010" w14:textId="3CDA9A8A" w:rsidR="004F4A0D" w:rsidRPr="004F4A0D" w:rsidRDefault="004F4A0D" w:rsidP="004F4A0D">
            <w:r w:rsidRPr="004F4A0D">
              <w:t>Leader</w:t>
            </w:r>
          </w:p>
          <w:p w14:paraId="2EEF7385" w14:textId="77777777" w:rsidR="004F4A0D" w:rsidRPr="004F4A0D" w:rsidRDefault="004F4A0D" w:rsidP="004F4A0D"/>
        </w:tc>
      </w:tr>
      <w:tr w:rsidR="004F4A0D" w:rsidRPr="004F4A0D" w14:paraId="4DC55D88" w14:textId="77777777" w:rsidTr="004F4A0D">
        <w:trPr>
          <w:trHeight w:val="305"/>
        </w:trPr>
        <w:tc>
          <w:tcPr>
            <w:tcW w:w="796" w:type="dxa"/>
            <w:shd w:val="clear" w:color="auto" w:fill="FBE4D5" w:themeFill="accent2" w:themeFillTint="33"/>
            <w:vAlign w:val="bottom"/>
          </w:tcPr>
          <w:p w14:paraId="416E9065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1/07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49A64A6F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Sermons &amp; prayers as imprint of diversity in NT gospels views of Jesus’ sermons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B8252B4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Carl Holladay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D3FF"/>
            <w:vAlign w:val="bottom"/>
          </w:tcPr>
          <w:p w14:paraId="21AB76B8" w14:textId="6952E987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D3FF"/>
            <w:vAlign w:val="bottom"/>
          </w:tcPr>
          <w:p w14:paraId="73DAB2A7" w14:textId="3756193C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3/24 Palm Sun</w:t>
            </w:r>
          </w:p>
        </w:tc>
        <w:tc>
          <w:tcPr>
            <w:tcW w:w="1860" w:type="dxa"/>
            <w:shd w:val="clear" w:color="auto" w:fill="C5D3FF"/>
            <w:vAlign w:val="bottom"/>
          </w:tcPr>
          <w:p w14:paraId="49F63494" w14:textId="07B705C3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Jesus in America</w:t>
            </w:r>
            <w:r w:rsidR="00794BA2">
              <w:rPr>
                <w:sz w:val="20"/>
                <w:szCs w:val="20"/>
              </w:rPr>
              <w:t>n</w:t>
            </w:r>
            <w:r w:rsidRPr="004F4A0D">
              <w:rPr>
                <w:sz w:val="20"/>
                <w:szCs w:val="20"/>
              </w:rPr>
              <w:t xml:space="preserve">  Pop Culture</w:t>
            </w:r>
          </w:p>
        </w:tc>
        <w:tc>
          <w:tcPr>
            <w:tcW w:w="1586" w:type="dxa"/>
            <w:shd w:val="clear" w:color="auto" w:fill="C5D3FF"/>
            <w:vAlign w:val="bottom"/>
          </w:tcPr>
          <w:p w14:paraId="054BF367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Stephen Prothero</w:t>
            </w:r>
          </w:p>
        </w:tc>
      </w:tr>
      <w:tr w:rsidR="004F4A0D" w:rsidRPr="004F4A0D" w14:paraId="41C4C788" w14:textId="77777777" w:rsidTr="004F4A0D">
        <w:tc>
          <w:tcPr>
            <w:tcW w:w="796" w:type="dxa"/>
            <w:shd w:val="clear" w:color="auto" w:fill="FBE4D5" w:themeFill="accent2" w:themeFillTint="33"/>
            <w:vAlign w:val="bottom"/>
          </w:tcPr>
          <w:p w14:paraId="27A1FD34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1/14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C7B82B8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Historical creeds as boundary setting attempts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7952839D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Luke Johnson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D3FF"/>
            <w:vAlign w:val="bottom"/>
          </w:tcPr>
          <w:p w14:paraId="6D9015C5" w14:textId="2CD5D276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70ACC72" w14:textId="7D12F09B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3/31 Easter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BA00A98" w14:textId="2804B119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Easter Brunch </w:t>
            </w:r>
          </w:p>
        </w:tc>
        <w:tc>
          <w:tcPr>
            <w:tcW w:w="1586" w:type="dxa"/>
            <w:shd w:val="clear" w:color="auto" w:fill="auto"/>
            <w:vAlign w:val="bottom"/>
          </w:tcPr>
          <w:p w14:paraId="55C355F0" w14:textId="77777777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</w:tr>
      <w:tr w:rsidR="004F4A0D" w:rsidRPr="004F4A0D" w14:paraId="214C275D" w14:textId="77777777" w:rsidTr="004F4A0D">
        <w:tc>
          <w:tcPr>
            <w:tcW w:w="796" w:type="dxa"/>
            <w:shd w:val="clear" w:color="auto" w:fill="FBE4D5" w:themeFill="accent2" w:themeFillTint="33"/>
            <w:vAlign w:val="bottom"/>
          </w:tcPr>
          <w:p w14:paraId="35278319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1/21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47DD35FD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Sacraments as embodiment of specific traditions, focusing on communion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2598EBA3" w14:textId="61994C86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Ed Philips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D3FF"/>
            <w:vAlign w:val="bottom"/>
          </w:tcPr>
          <w:p w14:paraId="76948741" w14:textId="21F7BA5B" w:rsidR="004F4A0D" w:rsidRPr="004F4A0D" w:rsidRDefault="004F4A0D" w:rsidP="004F4A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D3FF"/>
            <w:vAlign w:val="bottom"/>
          </w:tcPr>
          <w:p w14:paraId="6AB1AC58" w14:textId="5AA55408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1860" w:type="dxa"/>
            <w:shd w:val="clear" w:color="auto" w:fill="C5D3FF"/>
            <w:vAlign w:val="bottom"/>
          </w:tcPr>
          <w:p w14:paraId="3B15CDE9" w14:textId="54520C60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Reformed Calvinist   views of Jesus                                                                                            </w:t>
            </w:r>
          </w:p>
        </w:tc>
        <w:tc>
          <w:tcPr>
            <w:tcW w:w="1586" w:type="dxa"/>
            <w:shd w:val="clear" w:color="auto" w:fill="C5D3FF"/>
            <w:vAlign w:val="bottom"/>
          </w:tcPr>
          <w:p w14:paraId="4E8942E1" w14:textId="77777777" w:rsidR="004F4A0D" w:rsidRPr="004F4A0D" w:rsidRDefault="004F4A0D" w:rsidP="004F4A0D">
            <w:pPr>
              <w:rPr>
                <w:strike/>
                <w:sz w:val="20"/>
                <w:szCs w:val="20"/>
              </w:rPr>
            </w:pPr>
          </w:p>
          <w:p w14:paraId="02D78669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Ted Smith</w:t>
            </w:r>
          </w:p>
        </w:tc>
      </w:tr>
      <w:tr w:rsidR="004F4A0D" w:rsidRPr="004F4A0D" w14:paraId="406604C3" w14:textId="77777777" w:rsidTr="004F4A0D">
        <w:trPr>
          <w:trHeight w:val="284"/>
        </w:trPr>
        <w:tc>
          <w:tcPr>
            <w:tcW w:w="796" w:type="dxa"/>
            <w:shd w:val="clear" w:color="auto" w:fill="D9E2F3" w:themeFill="accent1" w:themeFillTint="33"/>
            <w:vAlign w:val="bottom"/>
          </w:tcPr>
          <w:p w14:paraId="018EDDA1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1/28</w:t>
            </w:r>
          </w:p>
          <w:p w14:paraId="60D90E80" w14:textId="77777777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1D01981" w14:textId="009F1BAC" w:rsidR="004F4A0D" w:rsidRPr="004F4A0D" w:rsidRDefault="004F4A0D" w:rsidP="004F4A0D">
            <w:pPr>
              <w:rPr>
                <w:sz w:val="20"/>
                <w:szCs w:val="20"/>
              </w:rPr>
            </w:pPr>
            <w:r w:rsidRPr="00783D45">
              <w:rPr>
                <w:sz w:val="20"/>
                <w:szCs w:val="20"/>
              </w:rPr>
              <w:t>Wesley’s view of Jesus Christ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57BFFEC" w14:textId="59F686AC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Natalya Cherry 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D3FF"/>
            <w:vAlign w:val="bottom"/>
          </w:tcPr>
          <w:p w14:paraId="4115CC56" w14:textId="37B50575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5D3FF"/>
            <w:vAlign w:val="bottom"/>
          </w:tcPr>
          <w:p w14:paraId="189DEEEA" w14:textId="13959C23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b/>
                <w:bCs/>
                <w:sz w:val="20"/>
                <w:szCs w:val="20"/>
              </w:rPr>
              <w:t>4/14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5D3FF"/>
            <w:vAlign w:val="bottom"/>
          </w:tcPr>
          <w:p w14:paraId="7C4CE3A5" w14:textId="3D2D9445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Black Church in America; Views of Jesus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5D3FF"/>
            <w:vAlign w:val="bottom"/>
          </w:tcPr>
          <w:p w14:paraId="069FED7A" w14:textId="0FE0D0A9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Shivley Smith</w:t>
            </w:r>
          </w:p>
        </w:tc>
      </w:tr>
      <w:tr w:rsidR="004F4A0D" w:rsidRPr="004F4A0D" w14:paraId="75A04898" w14:textId="77777777" w:rsidTr="004F4A0D">
        <w:trPr>
          <w:trHeight w:val="284"/>
        </w:trPr>
        <w:tc>
          <w:tcPr>
            <w:tcW w:w="796" w:type="dxa"/>
            <w:shd w:val="clear" w:color="auto" w:fill="D9E2F3" w:themeFill="accent1" w:themeFillTint="33"/>
            <w:vAlign w:val="bottom"/>
          </w:tcPr>
          <w:p w14:paraId="24D18375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br w:type="page"/>
              <w:t>2/04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4ACF872" w14:textId="054CA2DC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Ministry/music of Wesley bro</w:t>
            </w:r>
            <w:r w:rsidR="00794BA2">
              <w:rPr>
                <w:sz w:val="20"/>
                <w:szCs w:val="20"/>
              </w:rPr>
              <w:t>thers</w:t>
            </w:r>
            <w:r w:rsidRPr="004F4A0D">
              <w:rPr>
                <w:sz w:val="20"/>
                <w:szCs w:val="20"/>
              </w:rPr>
              <w:t>: messages of social concern grounded in Jesus’ teachings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AC3F831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Don Saliers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D3FF"/>
            <w:vAlign w:val="bottom"/>
          </w:tcPr>
          <w:p w14:paraId="5B155447" w14:textId="369F2F86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5D3FF"/>
            <w:vAlign w:val="bottom"/>
          </w:tcPr>
          <w:p w14:paraId="12C007C8" w14:textId="6D93AD66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br w:type="page"/>
              <w:t>4/21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5D3FF"/>
            <w:vAlign w:val="bottom"/>
          </w:tcPr>
          <w:p w14:paraId="5C4F17E2" w14:textId="59C9F673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Lutheran</w:t>
            </w:r>
            <w:r>
              <w:rPr>
                <w:sz w:val="20"/>
                <w:szCs w:val="20"/>
              </w:rPr>
              <w:t xml:space="preserve"> views of Jesus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5D3FF"/>
            <w:vAlign w:val="bottom"/>
          </w:tcPr>
          <w:p w14:paraId="61542F1D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Jonathan Strom </w:t>
            </w:r>
          </w:p>
        </w:tc>
      </w:tr>
      <w:tr w:rsidR="00DB6DBD" w:rsidRPr="004F4A0D" w14:paraId="736EBF42" w14:textId="77777777" w:rsidTr="00DB6DBD">
        <w:trPr>
          <w:trHeight w:val="515"/>
        </w:trPr>
        <w:tc>
          <w:tcPr>
            <w:tcW w:w="796" w:type="dxa"/>
            <w:shd w:val="clear" w:color="auto" w:fill="D9E2F3" w:themeFill="accent1" w:themeFillTint="33"/>
            <w:vAlign w:val="bottom"/>
          </w:tcPr>
          <w:p w14:paraId="210DDFFD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2/11 Beg Lent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C56AEA0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Wesley doctrine – focus on a document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475EF11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Russ Ritchie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0B6128D5" w14:textId="13EEEF3D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C5D3FF"/>
            <w:vAlign w:val="bottom"/>
          </w:tcPr>
          <w:p w14:paraId="05922A75" w14:textId="55701538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4/28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C5D3FF"/>
            <w:vAlign w:val="bottom"/>
          </w:tcPr>
          <w:p w14:paraId="1ED4ECA2" w14:textId="1FD76F1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Catholic</w:t>
            </w:r>
            <w:r w:rsidR="00794BA2">
              <w:rPr>
                <w:sz w:val="20"/>
                <w:szCs w:val="20"/>
              </w:rPr>
              <w:t xml:space="preserve"> Views of Jesus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C5D3FF"/>
            <w:vAlign w:val="bottom"/>
          </w:tcPr>
          <w:p w14:paraId="6986CCE1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Susan Reynolds</w:t>
            </w:r>
          </w:p>
        </w:tc>
      </w:tr>
      <w:tr w:rsidR="004F4A0D" w:rsidRPr="004F4A0D" w14:paraId="4175DD95" w14:textId="77777777" w:rsidTr="004F4A0D">
        <w:tc>
          <w:tcPr>
            <w:tcW w:w="796" w:type="dxa"/>
            <w:shd w:val="clear" w:color="auto" w:fill="FFF2CC" w:themeFill="accent4" w:themeFillTint="33"/>
            <w:vAlign w:val="bottom"/>
          </w:tcPr>
          <w:p w14:paraId="7AAC39EA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2/18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C36B86D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Emergence of Fundamentalism in America 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A4DEF2A" w14:textId="626CA64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Brooks H</w:t>
            </w:r>
            <w:r>
              <w:rPr>
                <w:sz w:val="20"/>
                <w:szCs w:val="20"/>
              </w:rPr>
              <w:t>olifield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3ADCCF43" w14:textId="505CBC8B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E0B3" w:themeFill="accent6" w:themeFillTint="66"/>
            <w:vAlign w:val="bottom"/>
          </w:tcPr>
          <w:p w14:paraId="1394B6C0" w14:textId="47EAE63A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5/5</w:t>
            </w:r>
          </w:p>
        </w:tc>
        <w:tc>
          <w:tcPr>
            <w:tcW w:w="1860" w:type="dxa"/>
            <w:shd w:val="clear" w:color="auto" w:fill="C5E0B3" w:themeFill="accent6" w:themeFillTint="66"/>
            <w:vAlign w:val="bottom"/>
          </w:tcPr>
          <w:p w14:paraId="44080F3D" w14:textId="53739129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What is required of us: helping the poor and homeless</w:t>
            </w:r>
          </w:p>
        </w:tc>
        <w:tc>
          <w:tcPr>
            <w:tcW w:w="1586" w:type="dxa"/>
            <w:shd w:val="clear" w:color="auto" w:fill="C5E0B3" w:themeFill="accent6" w:themeFillTint="66"/>
            <w:vAlign w:val="bottom"/>
          </w:tcPr>
          <w:p w14:paraId="043D5F18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Brad Schwers</w:t>
            </w:r>
          </w:p>
        </w:tc>
      </w:tr>
      <w:tr w:rsidR="004F4A0D" w:rsidRPr="004F4A0D" w14:paraId="5C029C0D" w14:textId="77777777" w:rsidTr="004F4A0D">
        <w:trPr>
          <w:trHeight w:val="469"/>
        </w:trPr>
        <w:tc>
          <w:tcPr>
            <w:tcW w:w="796" w:type="dxa"/>
            <w:shd w:val="clear" w:color="auto" w:fill="FFF2CC" w:themeFill="accent4" w:themeFillTint="33"/>
            <w:vAlign w:val="bottom"/>
          </w:tcPr>
          <w:p w14:paraId="61C26A01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2/25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A699023" w14:textId="77777777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Fundamentalism: a theology of dominion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ECB7E82" w14:textId="1947344B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Brooks H</w:t>
            </w:r>
            <w:r>
              <w:rPr>
                <w:sz w:val="20"/>
                <w:szCs w:val="20"/>
              </w:rPr>
              <w:t>olifield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1FC11B5E" w14:textId="10BA01FB" w:rsidR="004F4A0D" w:rsidRPr="004F4A0D" w:rsidRDefault="004F4A0D" w:rsidP="004F4A0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E0B3" w:themeFill="accent6" w:themeFillTint="66"/>
            <w:vAlign w:val="bottom"/>
          </w:tcPr>
          <w:p w14:paraId="180BFD6A" w14:textId="198F1398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5/12</w:t>
            </w:r>
          </w:p>
        </w:tc>
        <w:tc>
          <w:tcPr>
            <w:tcW w:w="1860" w:type="dxa"/>
            <w:shd w:val="clear" w:color="auto" w:fill="C5E0B3" w:themeFill="accent6" w:themeFillTint="66"/>
            <w:vAlign w:val="bottom"/>
          </w:tcPr>
          <w:p w14:paraId="4E43AC54" w14:textId="4B33A9F5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What is Glenn doing to help others? </w:t>
            </w:r>
          </w:p>
        </w:tc>
        <w:tc>
          <w:tcPr>
            <w:tcW w:w="1586" w:type="dxa"/>
            <w:shd w:val="clear" w:color="auto" w:fill="C5E0B3" w:themeFill="accent6" w:themeFillTint="66"/>
            <w:vAlign w:val="bottom"/>
          </w:tcPr>
          <w:p w14:paraId="7A4C4BBD" w14:textId="340084ED" w:rsidR="004F4A0D" w:rsidRPr="004F4A0D" w:rsidRDefault="004F4A0D" w:rsidP="004F4A0D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Joan Lord</w:t>
            </w:r>
          </w:p>
        </w:tc>
      </w:tr>
      <w:tr w:rsidR="00DB6DBD" w:rsidRPr="004F4A0D" w14:paraId="1C84CC80" w14:textId="77777777" w:rsidTr="00783D45">
        <w:tc>
          <w:tcPr>
            <w:tcW w:w="796" w:type="dxa"/>
            <w:shd w:val="clear" w:color="auto" w:fill="E2EFD9" w:themeFill="accent6" w:themeFillTint="33"/>
            <w:vAlign w:val="bottom"/>
          </w:tcPr>
          <w:p w14:paraId="6B298B71" w14:textId="77777777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3/3</w:t>
            </w:r>
          </w:p>
        </w:tc>
        <w:tc>
          <w:tcPr>
            <w:tcW w:w="2135" w:type="dxa"/>
            <w:shd w:val="clear" w:color="auto" w:fill="E2EFD9" w:themeFill="accent6" w:themeFillTint="33"/>
            <w:vAlign w:val="bottom"/>
          </w:tcPr>
          <w:p w14:paraId="33D75D65" w14:textId="77777777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UMC Social Principles: What they are and how they evolved and could change at GC? 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71895F" w14:textId="77777777" w:rsidR="00794BA2" w:rsidRDefault="007B0242" w:rsidP="0079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</w:t>
            </w:r>
          </w:p>
          <w:p w14:paraId="6826C288" w14:textId="30872C15" w:rsidR="00783D45" w:rsidRPr="004F4A0D" w:rsidRDefault="00794BA2" w:rsidP="0079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Henry-Crowe</w:t>
            </w:r>
          </w:p>
        </w:tc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3201C941" w14:textId="4AEAB9B9" w:rsidR="00783D45" w:rsidRPr="004F4A0D" w:rsidRDefault="00783D45" w:rsidP="00783D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1A8D26D" w14:textId="65A5D970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5/26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9928108" w14:textId="12BD06AF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General Conference, Part </w:t>
            </w:r>
            <w:r w:rsidR="00DB6DBD">
              <w:rPr>
                <w:sz w:val="20"/>
                <w:szCs w:val="20"/>
              </w:rPr>
              <w:t>4</w:t>
            </w:r>
            <w:r w:rsidRPr="004F4A0D">
              <w:rPr>
                <w:sz w:val="20"/>
                <w:szCs w:val="20"/>
              </w:rPr>
              <w:t>:  What happened and what does it mean</w:t>
            </w:r>
            <w:r w:rsidR="00DB6DBD">
              <w:rPr>
                <w:sz w:val="20"/>
                <w:szCs w:val="20"/>
              </w:rPr>
              <w:t>?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7CF68FF" w14:textId="54212238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Mathew Pinson                                                                     Susan Henry</w:t>
            </w:r>
            <w:r w:rsidR="00DB6DBD">
              <w:rPr>
                <w:sz w:val="20"/>
                <w:szCs w:val="20"/>
              </w:rPr>
              <w:t>-</w:t>
            </w:r>
            <w:r w:rsidRPr="004F4A0D">
              <w:rPr>
                <w:sz w:val="20"/>
                <w:szCs w:val="20"/>
              </w:rPr>
              <w:t xml:space="preserve"> Crowe</w:t>
            </w:r>
          </w:p>
          <w:p w14:paraId="3CC63FA7" w14:textId="30E06649" w:rsidR="00783D45" w:rsidRPr="004F4A0D" w:rsidRDefault="00783D45" w:rsidP="00783D45">
            <w:pPr>
              <w:rPr>
                <w:sz w:val="20"/>
                <w:szCs w:val="20"/>
              </w:rPr>
            </w:pPr>
          </w:p>
        </w:tc>
      </w:tr>
      <w:tr w:rsidR="00DB6DBD" w:rsidRPr="004F4A0D" w14:paraId="043D20ED" w14:textId="77777777" w:rsidTr="00783D45">
        <w:trPr>
          <w:trHeight w:val="311"/>
        </w:trPr>
        <w:tc>
          <w:tcPr>
            <w:tcW w:w="796" w:type="dxa"/>
            <w:shd w:val="clear" w:color="auto" w:fill="E2EFD9" w:themeFill="accent6" w:themeFillTint="33"/>
            <w:vAlign w:val="bottom"/>
          </w:tcPr>
          <w:p w14:paraId="2DA61461" w14:textId="77777777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3/10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768AAD3" w14:textId="1BAE2F30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 xml:space="preserve">General Conference: Decision-making and coalition pressures  </w:t>
            </w:r>
          </w:p>
        </w:tc>
        <w:tc>
          <w:tcPr>
            <w:tcW w:w="12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56E3578" w14:textId="77777777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Mathew Pinson</w:t>
            </w:r>
          </w:p>
        </w:tc>
        <w:tc>
          <w:tcPr>
            <w:tcW w:w="334" w:type="dxa"/>
            <w:vMerge/>
            <w:tcBorders>
              <w:left w:val="single" w:sz="4" w:space="0" w:color="auto"/>
              <w:bottom w:val="nil"/>
            </w:tcBorders>
            <w:shd w:val="clear" w:color="auto" w:fill="F7CAAC" w:themeFill="accent2" w:themeFillTint="66"/>
            <w:vAlign w:val="bottom"/>
          </w:tcPr>
          <w:p w14:paraId="50062E1C" w14:textId="29E3C93F" w:rsidR="00783D45" w:rsidRPr="004F4A0D" w:rsidRDefault="00783D45" w:rsidP="00783D45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14:paraId="1676E450" w14:textId="7FD0D04F" w:rsidR="00783D45" w:rsidRPr="004F4A0D" w:rsidRDefault="00783D45" w:rsidP="00783D45">
            <w:pPr>
              <w:rPr>
                <w:sz w:val="20"/>
                <w:szCs w:val="20"/>
              </w:rPr>
            </w:pPr>
            <w:r w:rsidRPr="000379E0">
              <w:t>5/19</w:t>
            </w:r>
          </w:p>
        </w:tc>
        <w:tc>
          <w:tcPr>
            <w:tcW w:w="1860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14:paraId="1823C922" w14:textId="00890334" w:rsidR="00783D45" w:rsidRPr="004F4A0D" w:rsidRDefault="00DB6DBD" w:rsidP="00783D45">
            <w:pPr>
              <w:rPr>
                <w:sz w:val="20"/>
                <w:szCs w:val="20"/>
              </w:rPr>
            </w:pPr>
            <w:r>
              <w:t xml:space="preserve">Spirituality and Social Responsibility, Part 3: </w:t>
            </w:r>
            <w:r w:rsidR="00783D45" w:rsidRPr="000379E0">
              <w:t>Howard Thurman: On Communion with Jesus Christ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14:paraId="6B8263D7" w14:textId="58C42EEC" w:rsidR="00783D45" w:rsidRPr="004F4A0D" w:rsidRDefault="00783D45" w:rsidP="00783D45">
            <w:pPr>
              <w:rPr>
                <w:sz w:val="20"/>
                <w:szCs w:val="20"/>
              </w:rPr>
            </w:pPr>
            <w:r w:rsidRPr="000379E0">
              <w:t>Luther Smith</w:t>
            </w:r>
          </w:p>
        </w:tc>
      </w:tr>
      <w:tr w:rsidR="00783D45" w:rsidRPr="004F4A0D" w14:paraId="2AA423AD" w14:textId="77777777" w:rsidTr="004F4A0D">
        <w:tc>
          <w:tcPr>
            <w:tcW w:w="796" w:type="dxa"/>
            <w:shd w:val="clear" w:color="auto" w:fill="E2EFD9" w:themeFill="accent6" w:themeFillTint="33"/>
            <w:vAlign w:val="bottom"/>
          </w:tcPr>
          <w:p w14:paraId="3824D447" w14:textId="77777777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3/17</w:t>
            </w:r>
          </w:p>
        </w:tc>
        <w:tc>
          <w:tcPr>
            <w:tcW w:w="2135" w:type="dxa"/>
            <w:tcBorders>
              <w:right w:val="single" w:sz="6" w:space="0" w:color="auto"/>
            </w:tcBorders>
            <w:shd w:val="clear" w:color="auto" w:fill="E2EFD9" w:themeFill="accent6" w:themeFillTint="33"/>
            <w:vAlign w:val="bottom"/>
          </w:tcPr>
          <w:p w14:paraId="77F079C3" w14:textId="77777777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General Conference, Part I: explicit issues and implicit presuppositions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9624E59" w14:textId="12F84833" w:rsidR="00783D45" w:rsidRPr="004F4A0D" w:rsidRDefault="00783D45" w:rsidP="00783D45">
            <w:pPr>
              <w:rPr>
                <w:sz w:val="20"/>
                <w:szCs w:val="20"/>
              </w:rPr>
            </w:pPr>
            <w:r w:rsidRPr="004F4A0D">
              <w:rPr>
                <w:sz w:val="20"/>
                <w:szCs w:val="20"/>
              </w:rPr>
              <w:t>Mathew Pinson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661A" w14:textId="77777777" w:rsidR="00783D45" w:rsidRPr="004F4A0D" w:rsidRDefault="00783D45" w:rsidP="00783D45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59F1" w14:textId="77777777" w:rsidR="00783D45" w:rsidRPr="004F4A0D" w:rsidRDefault="00783D45" w:rsidP="00783D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DCF03" w14:textId="6A219386" w:rsidR="00783D45" w:rsidRPr="004F4A0D" w:rsidRDefault="00783D45" w:rsidP="00783D4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B5837" w14:textId="77777777" w:rsidR="00783D45" w:rsidRPr="004F4A0D" w:rsidRDefault="00783D45" w:rsidP="00783D45">
            <w:pPr>
              <w:rPr>
                <w:sz w:val="20"/>
                <w:szCs w:val="20"/>
              </w:rPr>
            </w:pPr>
          </w:p>
        </w:tc>
      </w:tr>
    </w:tbl>
    <w:bookmarkEnd w:id="0"/>
    <w:p w14:paraId="69DCE211" w14:textId="541698BB" w:rsidR="007108C6" w:rsidRDefault="004F4A0D" w:rsidP="004F4A0D">
      <w:pPr>
        <w:jc w:val="center"/>
        <w:rPr>
          <w:b/>
          <w:bCs/>
          <w:sz w:val="28"/>
          <w:szCs w:val="28"/>
        </w:rPr>
      </w:pPr>
      <w:r w:rsidRPr="004F4A0D">
        <w:rPr>
          <w:b/>
          <w:bCs/>
          <w:sz w:val="28"/>
          <w:szCs w:val="28"/>
        </w:rPr>
        <w:t>Class Schedule: Winter/Spring 2024</w:t>
      </w:r>
    </w:p>
    <w:p w14:paraId="25D0D295" w14:textId="38F7E812" w:rsidR="004F4A0D" w:rsidRDefault="004F4A0D" w:rsidP="004F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New Class</w:t>
      </w:r>
    </w:p>
    <w:p w14:paraId="16A4885B" w14:textId="6C81F94D" w:rsidR="004F4A0D" w:rsidRPr="004F4A0D" w:rsidRDefault="004F4A0D" w:rsidP="004F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Glenn Memorial United Methodist Church</w:t>
      </w:r>
      <w:r w:rsidR="00497794">
        <w:rPr>
          <w:b/>
          <w:bCs/>
          <w:sz w:val="28"/>
          <w:szCs w:val="28"/>
        </w:rPr>
        <w:t xml:space="preserve">  </w:t>
      </w:r>
    </w:p>
    <w:sectPr w:rsidR="004F4A0D" w:rsidRPr="004F4A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F842" w14:textId="77777777" w:rsidR="00105DC8" w:rsidRDefault="00105DC8" w:rsidP="004F4A0D">
      <w:pPr>
        <w:spacing w:after="0" w:line="240" w:lineRule="auto"/>
      </w:pPr>
      <w:r>
        <w:separator/>
      </w:r>
    </w:p>
  </w:endnote>
  <w:endnote w:type="continuationSeparator" w:id="0">
    <w:p w14:paraId="42A9FBBF" w14:textId="77777777" w:rsidR="00105DC8" w:rsidRDefault="00105DC8" w:rsidP="004F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C51" w14:textId="088DA353" w:rsidR="004F4A0D" w:rsidRDefault="00794BA2">
    <w:pPr>
      <w:pStyle w:val="Footer"/>
    </w:pPr>
    <w:r>
      <w:rPr>
        <w:noProof/>
      </w:rPr>
      <w:pict w14:anchorId="64232F9D">
        <v:group id="Group 55" o:spid="_x0000_s1025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<v:rect id="Rectangle 156" o:spid="_x0000_s1026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1027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<v:textbox style="mso-fit-shape-to-text:t" inset="0,,0">
              <w:txbxContent>
                <w:p w14:paraId="2D71F352" w14:textId="1D6C57F1" w:rsidR="004F4A0D" w:rsidRDefault="004F4A0D">
                  <w:pPr>
                    <w:pStyle w:val="Footer"/>
                    <w:tabs>
                      <w:tab w:val="clear" w:pos="4680"/>
                      <w:tab w:val="clear" w:pos="9360"/>
                    </w:tabs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December 7, 2023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31A9" w14:textId="77777777" w:rsidR="00105DC8" w:rsidRDefault="00105DC8" w:rsidP="004F4A0D">
      <w:pPr>
        <w:spacing w:after="0" w:line="240" w:lineRule="auto"/>
      </w:pPr>
      <w:r>
        <w:separator/>
      </w:r>
    </w:p>
  </w:footnote>
  <w:footnote w:type="continuationSeparator" w:id="0">
    <w:p w14:paraId="35E0D63C" w14:textId="77777777" w:rsidR="00105DC8" w:rsidRDefault="00105DC8" w:rsidP="004F4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0D"/>
    <w:rsid w:val="00105DC8"/>
    <w:rsid w:val="00167677"/>
    <w:rsid w:val="0039675E"/>
    <w:rsid w:val="00455F9A"/>
    <w:rsid w:val="00497794"/>
    <w:rsid w:val="004F4A0D"/>
    <w:rsid w:val="004F7AC1"/>
    <w:rsid w:val="006C21EA"/>
    <w:rsid w:val="007108C6"/>
    <w:rsid w:val="00761286"/>
    <w:rsid w:val="00783D45"/>
    <w:rsid w:val="00794BA2"/>
    <w:rsid w:val="007B0242"/>
    <w:rsid w:val="007D2D3A"/>
    <w:rsid w:val="00877ED6"/>
    <w:rsid w:val="00AD3912"/>
    <w:rsid w:val="00DB6DBD"/>
    <w:rsid w:val="00DD0924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DF605"/>
  <w15:docId w15:val="{983FE26D-9F24-4D67-96E6-DF4639E2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4A0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0D"/>
  </w:style>
  <w:style w:type="paragraph" w:styleId="Footer">
    <w:name w:val="footer"/>
    <w:basedOn w:val="Normal"/>
    <w:link w:val="FooterChar"/>
    <w:uiPriority w:val="99"/>
    <w:unhideWhenUsed/>
    <w:rsid w:val="004F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Lord</dc:creator>
  <cp:keywords/>
  <dc:description/>
  <cp:lastModifiedBy>Joan Lord</cp:lastModifiedBy>
  <cp:revision>1</cp:revision>
  <cp:lastPrinted>2023-12-10T01:12:00Z</cp:lastPrinted>
  <dcterms:created xsi:type="dcterms:W3CDTF">2023-12-09T23:03:00Z</dcterms:created>
  <dcterms:modified xsi:type="dcterms:W3CDTF">2023-12-11T18:41:00Z</dcterms:modified>
</cp:coreProperties>
</file>